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rPr>
          <w:sz w:val="54"/>
          <w:szCs w:val="54"/>
        </w:rPr>
      </w:pPr>
      <w:r>
        <w:rPr>
          <w:sz w:val="54"/>
          <w:szCs w:val="54"/>
          <w:bdr w:val="none" w:color="auto" w:sz="0" w:space="0"/>
        </w:rPr>
        <w:t>五招教你甄选出目标岗位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30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2023年06月07日来源：上海人力资源和社会保障字体大小：</w: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1"/>
          <w:szCs w:val="21"/>
          <w:u w:val="none"/>
          <w:bdr w:val="none" w:color="auto" w:sz="0" w:space="0"/>
        </w:rPr>
        <w:t>小</w: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1"/>
          <w:szCs w:val="21"/>
          <w:u w:val="none"/>
          <w:bdr w:val="none" w:color="auto" w:sz="0" w:space="0"/>
          <w:shd w:val="clear" w:fill="2187F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1"/>
          <w:szCs w:val="21"/>
          <w:u w:val="none"/>
          <w:bdr w:val="none" w:color="auto" w:sz="0" w:space="0"/>
          <w:shd w:val="clear" w:fill="2187F4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color w:val="FFFFFF"/>
          <w:kern w:val="0"/>
          <w:sz w:val="21"/>
          <w:szCs w:val="21"/>
          <w:u w:val="none"/>
          <w:bdr w:val="none" w:color="auto" w:sz="0" w:space="0"/>
          <w:shd w:val="clear" w:fill="2187F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color w:val="FFFFFF"/>
          <w:sz w:val="21"/>
          <w:szCs w:val="21"/>
          <w:u w:val="none"/>
          <w:bdr w:val="none" w:color="auto" w:sz="0" w:space="0"/>
          <w:shd w:val="clear" w:fill="2187F4"/>
        </w:rPr>
        <w:t>中</w:t>
      </w:r>
      <w:r>
        <w:rPr>
          <w:rFonts w:ascii="宋体" w:hAnsi="宋体" w:eastAsia="宋体" w:cs="宋体"/>
          <w:color w:val="FFFFFF"/>
          <w:kern w:val="0"/>
          <w:sz w:val="21"/>
          <w:szCs w:val="21"/>
          <w:u w:val="none"/>
          <w:bdr w:val="none" w:color="auto" w:sz="0" w:space="0"/>
          <w:shd w:val="clear" w:fill="2187F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1"/>
          <w:szCs w:val="21"/>
          <w:u w:val="none"/>
          <w:bdr w:val="none" w:color="auto" w:sz="0" w:space="0"/>
        </w:rPr>
        <w:t>大</w: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1"/>
          <w:szCs w:val="21"/>
          <w:u w:val="none"/>
          <w:bdr w:val="none" w:color="auto" w:sz="0" w:space="0"/>
        </w:rPr>
        <w:t>特大</w: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single" w:color="03A9F4" w:sz="6" w:space="0"/>
          <w:left w:val="none" w:color="03A9F4" w:sz="0" w:space="0"/>
          <w:bottom w:val="none" w:color="03A9F4" w:sz="0" w:space="0"/>
          <w:right w:val="none" w:color="03A9F4" w:sz="0" w:space="0"/>
        </w:pBdr>
        <w:spacing w:before="0" w:beforeAutospacing="0" w:after="360" w:afterAutospacing="0"/>
      </w:pPr>
      <w:r>
        <w:rPr>
          <w:sz w:val="21"/>
          <w:szCs w:val="21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又到求职高峰季，面对纷繁的岗位信息，你是否有选择障碍？你是否能快速挑选出最适合自己的岗位？面对多个相似岗位，你能否区分其中的差别？来试试以下甄选方法吧，也许你会很快走出选择困境。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第一招：剔除不符合胜任要求的岗位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有些岗位名称看似相同，实质对胜任要求是完全不同的。这就要求我们通过仔细分析、比较任职要求和工作内容，找到岗位胜任关键词，并与自身具备的能力条件比对，继而选择出自己能够胜任的岗位。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比方说，有两个名称均为前台文员的岗位，一个岗位的工作内容为“负责接待、接听电话、复印及相关设备的维护保养工作；办公用品、机票的订购；每月员工考勤；协助项目部绘制简单平面图”。另一个岗位的工作内容为“来电接听与转接；访客接待；快递收发与登记；行政文档整理；人事统计，面试预约”。经过分析和比较，可以发现，虽然这两个岗位都涉及前台事务处理，但存在明显的差异，前者的关键词为“绘制平面图”，偏向设计类文员；后者的关键词为“人事统计、面试预约”，偏向人事类文员，所以这两个岗位的岗位胜任要求是有区别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第二招：剔除有风险的岗位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如果薪酬待遇与工作要求、内容不相匹配甚至相差甚大 ；如果公司简介、经营范围与招聘岗位不相匹配 ；如果招聘人数脱离公司实际用人需求，那么毕业生必须提高警惕，对这些岗位加以“关注”。建议可以通过进一步的网络搜索访问该单位网站、了解历史招聘情况、工商注册信息等，判断该岗位是否可靠、可信。千万别被舒适的工作环境、出国培训机会、优厚的福利等吸引眼球的字眼迷惑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第三招：剔除不符合期望值的岗位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每个人对岗位的期望不尽相同，有的人愿意选择工作压力较小的岗位，有的人偏爱具有挑战性的岗位，有的人希望工作班时固定，有的人则希望工作单位离家比较近……所以在选择时，建议求职根据自己的意愿、重要程度，排序出1个～3个对工作的期望项（建议不超过3个），然后分别比照岗位信息，进行层层筛选。首先剔除不符合所有期望项的岗位，然后挑选出不符合其中一项的岗位，这些岗位可以待定，最后剩下的即为目标岗位。如果最后没有剩下的岗位，那么可从待定岗位中再进行比较、挑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第四招：尽量选择有可发展空间的岗位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很多人觉得，发展空间是飘忽不定、难以把握的。的确，我们在应聘岗位时，无法肯定该岗位是不是有发展空间，但我们可以在仅有的岗位信息、企业信息的基础上，分析和判断出发展空间相对大一点的岗位，技巧基本上有这几种：一是企业所在的行业属于新兴行业，发展前景好；二是企业本身处在发展上升期；三是应聘岗位在企业的发展通道明确；四是岗位本身可以发挥自身特长，学到很多知识，积累的经验最终能形成自身核心竞争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第五招：尽量选择能发挥自身优势的岗位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扬长避短是我们在岗位筛选时的一个重要法宝。选择可以发挥自身优势的岗位，对求职者今后的成长是有很大帮助的，所以要在充分认识自我的基础上，找到自身的核心竞争力，或是有可能成为潜质的地方，然后有的放矢地选择岗位。比方说，小王是商务英语专业的应届毕业生，她很喜欢自己的专业，学得也不错，同时希望进入职场后能进一步提高自己的专业水平。在面对外企和国企的行政文员岗位选择时，她发现两者的工作内容虽相差不大，但外企行政文员有机会接触外国人，有助于提高英语口语能力，尽管国企工资高一些、工作稳定一些，但小王最后根据自身情况，选择了外企行政文员岗位。小王之后的职业发展非常顺利，这就是一个在充分认知自我的基础上，选择能发挥自身优势岗位的很好案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jExYWY0OTFlMDVlMmRiNDYyODE4YzMwZTI0MWQifQ=="/>
  </w:docVars>
  <w:rsids>
    <w:rsidRoot w:val="00000000"/>
    <w:rsid w:val="4EA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2024-05-27T00:31:46Z</dcterms:created>
  <dc:creator>Administrator</dc:creator>
  <cp:lastModifiedBy>地球村</cp:lastModifiedBy>
  <dcterms:modified xsi:type="dcterms:W3CDTF">2024-05-27T00:32:10Z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9029289AED45427DB36C2EA8A0E8ACEE_12</vt:lpwstr>
  </property>
</Properties>
</file>