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rPr>
          <w:sz w:val="54"/>
          <w:szCs w:val="54"/>
        </w:rPr>
      </w:pPr>
      <w:r>
        <w:rPr>
          <w:sz w:val="54"/>
          <w:szCs w:val="54"/>
          <w:bdr w:val="none" w:color="auto" w:sz="0" w:space="0"/>
        </w:rPr>
        <w:t>让HR眼前一亮的简历怎么写</w:t>
      </w:r>
    </w:p>
    <w:p>
      <w:pPr>
        <w:keepNext w:val="0"/>
        <w:keepLines w:val="0"/>
        <w:widowControl/>
        <w:suppressLineNumbers w:val="0"/>
        <w:pBdr>
          <w:bottom w:val="none" w:color="auto" w:sz="0" w:space="0"/>
        </w:pBdr>
        <w:spacing w:line="330" w:lineRule="atLeast"/>
        <w:jc w:val="left"/>
        <w:rPr>
          <w:sz w:val="21"/>
          <w:szCs w:val="21"/>
        </w:rPr>
      </w:pPr>
      <w:r>
        <w:rPr>
          <w:rFonts w:ascii="宋体" w:hAnsi="宋体" w:eastAsia="宋体" w:cs="宋体"/>
          <w:kern w:val="0"/>
          <w:sz w:val="21"/>
          <w:szCs w:val="21"/>
          <w:lang w:val="en-US" w:eastAsia="zh-CN" w:bidi="ar"/>
        </w:rPr>
        <w:t>2024年01月25日来源：山西师范大学地理科学学院字体大小：</w:t>
      </w:r>
      <w:r>
        <w:rPr>
          <w:rFonts w:ascii="宋体" w:hAnsi="宋体" w:eastAsia="宋体" w:cs="宋体"/>
          <w:kern w:val="0"/>
          <w:sz w:val="21"/>
          <w:szCs w:val="21"/>
          <w:u w:val="none"/>
          <w:bdr w:val="none" w:color="auto" w:sz="0" w:space="0"/>
          <w:lang w:val="en-US" w:eastAsia="zh-CN" w:bidi="ar"/>
        </w:rPr>
        <w:fldChar w:fldCharType="begin"/>
      </w:r>
      <w:r>
        <w:rPr>
          <w:rFonts w:ascii="宋体" w:hAnsi="宋体" w:eastAsia="宋体" w:cs="宋体"/>
          <w:kern w:val="0"/>
          <w:sz w:val="21"/>
          <w:szCs w:val="21"/>
          <w:u w:val="none"/>
          <w:bdr w:val="none" w:color="auto" w:sz="0" w:space="0"/>
          <w:lang w:val="en-US" w:eastAsia="zh-CN" w:bidi="ar"/>
        </w:rPr>
        <w:instrText xml:space="preserve"> HYPERLINK "javascript:;" </w:instrText>
      </w:r>
      <w:r>
        <w:rPr>
          <w:rFonts w:ascii="宋体" w:hAnsi="宋体" w:eastAsia="宋体" w:cs="宋体"/>
          <w:kern w:val="0"/>
          <w:sz w:val="21"/>
          <w:szCs w:val="21"/>
          <w:u w:val="none"/>
          <w:bdr w:val="none" w:color="auto" w:sz="0" w:space="0"/>
          <w:lang w:val="en-US" w:eastAsia="zh-CN" w:bidi="ar"/>
        </w:rPr>
        <w:fldChar w:fldCharType="separate"/>
      </w:r>
      <w:r>
        <w:rPr>
          <w:rStyle w:val="7"/>
          <w:rFonts w:ascii="宋体" w:hAnsi="宋体" w:eastAsia="宋体" w:cs="宋体"/>
          <w:sz w:val="21"/>
          <w:szCs w:val="21"/>
          <w:u w:val="none"/>
          <w:bdr w:val="none" w:color="auto" w:sz="0" w:space="0"/>
        </w:rPr>
        <w:t>小</w:t>
      </w:r>
      <w:r>
        <w:rPr>
          <w:rFonts w:ascii="宋体" w:hAnsi="宋体" w:eastAsia="宋体" w:cs="宋体"/>
          <w:kern w:val="0"/>
          <w:sz w:val="21"/>
          <w:szCs w:val="21"/>
          <w:u w:val="none"/>
          <w:bdr w:val="none" w:color="auto" w:sz="0" w:space="0"/>
          <w:lang w:val="en-US" w:eastAsia="zh-CN" w:bidi="ar"/>
        </w:rPr>
        <w:fldChar w:fldCharType="end"/>
      </w:r>
      <w:r>
        <w:rPr>
          <w:rFonts w:ascii="宋体" w:hAnsi="宋体" w:eastAsia="宋体" w:cs="宋体"/>
          <w:color w:val="FFFFFF"/>
          <w:kern w:val="0"/>
          <w:sz w:val="21"/>
          <w:szCs w:val="21"/>
          <w:u w:val="none"/>
          <w:bdr w:val="none" w:color="auto" w:sz="0" w:space="0"/>
          <w:shd w:val="clear" w:fill="2187F4"/>
          <w:lang w:val="en-US" w:eastAsia="zh-CN" w:bidi="ar"/>
        </w:rPr>
        <w:fldChar w:fldCharType="begin"/>
      </w:r>
      <w:r>
        <w:rPr>
          <w:rFonts w:ascii="宋体" w:hAnsi="宋体" w:eastAsia="宋体" w:cs="宋体"/>
          <w:color w:val="FFFFFF"/>
          <w:kern w:val="0"/>
          <w:sz w:val="21"/>
          <w:szCs w:val="21"/>
          <w:u w:val="none"/>
          <w:bdr w:val="none" w:color="auto" w:sz="0" w:space="0"/>
          <w:shd w:val="clear" w:fill="2187F4"/>
          <w:lang w:val="en-US" w:eastAsia="zh-CN" w:bidi="ar"/>
        </w:rPr>
        <w:instrText xml:space="preserve"> HYPERLINK "javascript:;" </w:instrText>
      </w:r>
      <w:r>
        <w:rPr>
          <w:rFonts w:ascii="宋体" w:hAnsi="宋体" w:eastAsia="宋体" w:cs="宋体"/>
          <w:color w:val="FFFFFF"/>
          <w:kern w:val="0"/>
          <w:sz w:val="21"/>
          <w:szCs w:val="21"/>
          <w:u w:val="none"/>
          <w:bdr w:val="none" w:color="auto" w:sz="0" w:space="0"/>
          <w:shd w:val="clear" w:fill="2187F4"/>
          <w:lang w:val="en-US" w:eastAsia="zh-CN" w:bidi="ar"/>
        </w:rPr>
        <w:fldChar w:fldCharType="separate"/>
      </w:r>
      <w:r>
        <w:rPr>
          <w:rStyle w:val="7"/>
          <w:rFonts w:ascii="宋体" w:hAnsi="宋体" w:eastAsia="宋体" w:cs="宋体"/>
          <w:color w:val="FFFFFF"/>
          <w:sz w:val="21"/>
          <w:szCs w:val="21"/>
          <w:u w:val="none"/>
          <w:bdr w:val="none" w:color="auto" w:sz="0" w:space="0"/>
          <w:shd w:val="clear" w:fill="2187F4"/>
        </w:rPr>
        <w:t>中</w:t>
      </w:r>
      <w:r>
        <w:rPr>
          <w:rFonts w:ascii="宋体" w:hAnsi="宋体" w:eastAsia="宋体" w:cs="宋体"/>
          <w:color w:val="FFFFFF"/>
          <w:kern w:val="0"/>
          <w:sz w:val="21"/>
          <w:szCs w:val="21"/>
          <w:u w:val="none"/>
          <w:bdr w:val="none" w:color="auto" w:sz="0" w:space="0"/>
          <w:shd w:val="clear" w:fill="2187F4"/>
          <w:lang w:val="en-US" w:eastAsia="zh-CN" w:bidi="ar"/>
        </w:rPr>
        <w:fldChar w:fldCharType="end"/>
      </w:r>
      <w:r>
        <w:rPr>
          <w:rFonts w:ascii="宋体" w:hAnsi="宋体" w:eastAsia="宋体" w:cs="宋体"/>
          <w:kern w:val="0"/>
          <w:sz w:val="21"/>
          <w:szCs w:val="21"/>
          <w:u w:val="none"/>
          <w:bdr w:val="none" w:color="auto" w:sz="0" w:space="0"/>
          <w:lang w:val="en-US" w:eastAsia="zh-CN" w:bidi="ar"/>
        </w:rPr>
        <w:fldChar w:fldCharType="begin"/>
      </w:r>
      <w:r>
        <w:rPr>
          <w:rFonts w:ascii="宋体" w:hAnsi="宋体" w:eastAsia="宋体" w:cs="宋体"/>
          <w:kern w:val="0"/>
          <w:sz w:val="21"/>
          <w:szCs w:val="21"/>
          <w:u w:val="none"/>
          <w:bdr w:val="none" w:color="auto" w:sz="0" w:space="0"/>
          <w:lang w:val="en-US" w:eastAsia="zh-CN" w:bidi="ar"/>
        </w:rPr>
        <w:instrText xml:space="preserve"> HYPERLINK "javascript:;" </w:instrText>
      </w:r>
      <w:r>
        <w:rPr>
          <w:rFonts w:ascii="宋体" w:hAnsi="宋体" w:eastAsia="宋体" w:cs="宋体"/>
          <w:kern w:val="0"/>
          <w:sz w:val="21"/>
          <w:szCs w:val="21"/>
          <w:u w:val="none"/>
          <w:bdr w:val="none" w:color="auto" w:sz="0" w:space="0"/>
          <w:lang w:val="en-US" w:eastAsia="zh-CN" w:bidi="ar"/>
        </w:rPr>
        <w:fldChar w:fldCharType="separate"/>
      </w:r>
      <w:r>
        <w:rPr>
          <w:rStyle w:val="7"/>
          <w:rFonts w:ascii="宋体" w:hAnsi="宋体" w:eastAsia="宋体" w:cs="宋体"/>
          <w:sz w:val="21"/>
          <w:szCs w:val="21"/>
          <w:u w:val="none"/>
          <w:bdr w:val="none" w:color="auto" w:sz="0" w:space="0"/>
        </w:rPr>
        <w:t>大</w:t>
      </w:r>
      <w:r>
        <w:rPr>
          <w:rFonts w:ascii="宋体" w:hAnsi="宋体" w:eastAsia="宋体" w:cs="宋体"/>
          <w:kern w:val="0"/>
          <w:sz w:val="21"/>
          <w:szCs w:val="21"/>
          <w:u w:val="none"/>
          <w:bdr w:val="none" w:color="auto" w:sz="0" w:space="0"/>
          <w:lang w:val="en-US" w:eastAsia="zh-CN" w:bidi="ar"/>
        </w:rPr>
        <w:fldChar w:fldCharType="end"/>
      </w:r>
      <w:r>
        <w:rPr>
          <w:rFonts w:ascii="宋体" w:hAnsi="宋体" w:eastAsia="宋体" w:cs="宋体"/>
          <w:kern w:val="0"/>
          <w:sz w:val="21"/>
          <w:szCs w:val="21"/>
          <w:u w:val="none"/>
          <w:bdr w:val="none" w:color="auto" w:sz="0" w:space="0"/>
          <w:lang w:val="en-US" w:eastAsia="zh-CN" w:bidi="ar"/>
        </w:rPr>
        <w:fldChar w:fldCharType="begin"/>
      </w:r>
      <w:r>
        <w:rPr>
          <w:rFonts w:ascii="宋体" w:hAnsi="宋体" w:eastAsia="宋体" w:cs="宋体"/>
          <w:kern w:val="0"/>
          <w:sz w:val="21"/>
          <w:szCs w:val="21"/>
          <w:u w:val="none"/>
          <w:bdr w:val="none" w:color="auto" w:sz="0" w:space="0"/>
          <w:lang w:val="en-US" w:eastAsia="zh-CN" w:bidi="ar"/>
        </w:rPr>
        <w:instrText xml:space="preserve"> HYPERLINK "javascript:;" </w:instrText>
      </w:r>
      <w:r>
        <w:rPr>
          <w:rFonts w:ascii="宋体" w:hAnsi="宋体" w:eastAsia="宋体" w:cs="宋体"/>
          <w:kern w:val="0"/>
          <w:sz w:val="21"/>
          <w:szCs w:val="21"/>
          <w:u w:val="none"/>
          <w:bdr w:val="none" w:color="auto" w:sz="0" w:space="0"/>
          <w:lang w:val="en-US" w:eastAsia="zh-CN" w:bidi="ar"/>
        </w:rPr>
        <w:fldChar w:fldCharType="separate"/>
      </w:r>
      <w:r>
        <w:rPr>
          <w:rStyle w:val="7"/>
          <w:rFonts w:ascii="宋体" w:hAnsi="宋体" w:eastAsia="宋体" w:cs="宋体"/>
          <w:sz w:val="21"/>
          <w:szCs w:val="21"/>
          <w:u w:val="none"/>
          <w:bdr w:val="none" w:color="auto" w:sz="0" w:space="0"/>
        </w:rPr>
        <w:t>特大</w:t>
      </w:r>
      <w:r>
        <w:rPr>
          <w:rFonts w:ascii="宋体" w:hAnsi="宋体" w:eastAsia="宋体" w:cs="宋体"/>
          <w:kern w:val="0"/>
          <w:sz w:val="21"/>
          <w:szCs w:val="21"/>
          <w:u w:val="none"/>
          <w:bdr w:val="none" w:color="auto" w:sz="0" w:space="0"/>
          <w:lang w:val="en-US" w:eastAsia="zh-CN" w:bidi="ar"/>
        </w:rPr>
        <w:fldChar w:fldCharType="end"/>
      </w:r>
    </w:p>
    <w:p>
      <w:pPr>
        <w:keepNext w:val="0"/>
        <w:keepLines w:val="0"/>
        <w:widowControl/>
        <w:suppressLineNumbers w:val="0"/>
        <w:pBdr>
          <w:top w:val="single" w:color="03A9F4" w:sz="6" w:space="0"/>
          <w:left w:val="none" w:color="03A9F4" w:sz="0" w:space="0"/>
          <w:bottom w:val="none" w:color="03A9F4" w:sz="0" w:space="0"/>
          <w:right w:val="none" w:color="03A9F4" w:sz="0" w:space="0"/>
        </w:pBdr>
        <w:spacing w:before="0" w:beforeAutospacing="0" w:after="360" w:afterAutospacing="0"/>
      </w:pPr>
      <w:r>
        <w:rPr>
          <w:sz w:val="21"/>
          <w:szCs w:val="21"/>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10" w:lineRule="atLeast"/>
        <w:ind w:left="0" w:right="0" w:firstLine="420"/>
        <w:jc w:val="center"/>
        <w:rPr>
          <w:sz w:val="27"/>
          <w:szCs w:val="27"/>
        </w:rPr>
      </w:pPr>
      <w:r>
        <w:rPr>
          <w:sz w:val="27"/>
          <w:szCs w:val="27"/>
          <w:bdr w:val="none" w:color="auto" w:sz="0" w:space="0"/>
        </w:rPr>
        <w:t>你准备好自己的简历了吗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jc w:val="center"/>
        <w:rPr>
          <w:sz w:val="27"/>
          <w:szCs w:val="27"/>
        </w:rPr>
      </w:pPr>
      <w:r>
        <w:rPr>
          <w:sz w:val="27"/>
          <w:szCs w:val="27"/>
          <w:bdr w:val="none" w:color="auto" w:sz="0" w:space="0"/>
        </w:rPr>
        <w:t>一份能吸引HR眼球的简历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jc w:val="center"/>
        <w:rPr>
          <w:sz w:val="27"/>
          <w:szCs w:val="27"/>
        </w:rPr>
      </w:pPr>
      <w:r>
        <w:rPr>
          <w:sz w:val="27"/>
          <w:szCs w:val="27"/>
          <w:bdr w:val="none" w:color="auto" w:sz="0" w:space="0"/>
        </w:rPr>
        <w:t>就是求职路上的第一块敲门砖！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jc w:val="center"/>
        <w:rPr>
          <w:sz w:val="27"/>
          <w:szCs w:val="27"/>
        </w:rPr>
      </w:pPr>
      <w:r>
        <w:rPr>
          <w:sz w:val="27"/>
          <w:szCs w:val="27"/>
          <w:bdr w:val="none" w:color="auto" w:sz="0" w:space="0"/>
        </w:rPr>
        <w:t>为大家精心整理了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jc w:val="center"/>
        <w:rPr>
          <w:sz w:val="27"/>
          <w:szCs w:val="27"/>
        </w:rPr>
      </w:pPr>
      <w:r>
        <w:rPr>
          <w:sz w:val="27"/>
          <w:szCs w:val="27"/>
          <w:bdr w:val="none" w:color="auto" w:sz="0" w:space="0"/>
        </w:rPr>
        <w:t>制作简历的满满干货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jc w:val="center"/>
        <w:rPr>
          <w:sz w:val="27"/>
          <w:szCs w:val="27"/>
        </w:rPr>
      </w:pPr>
      <w:r>
        <w:rPr>
          <w:sz w:val="27"/>
          <w:szCs w:val="27"/>
          <w:bdr w:val="none" w:color="auto" w:sz="0" w:space="0"/>
        </w:rPr>
        <w:t>你一定不能错过！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01 校招与社招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校招：是指企业在高校组织的招聘活动，主要面向即将毕业的学生，更看重毕业院校、专业、学习成绩、个人态度等。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社招：是指企业在社会上进行的招聘活动，主要面向应届毕业生和有一定工作经验的人员，更看重行业经验、项目经历、个人能力等。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02 针对不同企业与岗位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个人基本信息方面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国企与机关单位：信息需要填充得比较丰富。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外企与私企：一般只需要写姓名、地址、邮箱、电话号码等。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实习经历方面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国企与机关单位：非常看重与岗位相关的实习经历。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外企与私企：更注重在过往的经历中，是否具备岗位所要求的素质和能力，以此来判断其个性特征是否符合企业文化。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荣誉奖励方面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国企与机关单位：更看重奖励数量，一般越多越好，更看重诸如学生干部、优秀党员之类的荣誉。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外企与私企：更看重荣誉与奖励的含金量。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篇幅方面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国企与机关单位：一页中文简历即可。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外企：最好是中英文简历各一页，同时提供中英文简历。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01 完整的基本信息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如姓名、性别、民族、年龄、政治面貌、联系方式。（最好把电话、微信、邮箱都写好，方便HR快速联系你）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只需填写重要信息即可，其他信息可以根据招聘单位具体要求选择填写，基本信息一定要反复确认！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02 一张好看得体的证件照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照片最好是近期免冠证件照，应与本人形象一致。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03 求职意向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意向只有一个，必须具体明确，不能模糊，切忌空泛；根据每次招聘单位的需要，更换求职意向和简历。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04 教育经历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包括就读院校、专业、学历情况；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加分项：绩点高，可以标明。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针对岗位，可以标出相应课程。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05 技能与获奖情况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把自己大学期间获得的相关证书进行分类总结，从高到低排列。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这个部分可以分为——技能证书与比赛奖项。（前者体现学习能力，后者体现创造力）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06 实习与工作经历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提炼关键词，量化工作成果；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使用专业术语，清晰易懂。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07 自我评价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自我评论是总结、点睛之笔，可以凝练一些，体现自己性格特征。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如果前面内容已经很丰满了，自我评价可以删除，保留上述最核心的部分。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01 简约而不简单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一页纸搞定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不要长篇大论，挑重点内容说，简明有力，这样才有利于HR获取信息。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简历简洁美观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选择模板时，做到图案简约，颜色全篇统一且大气！排版时，字体、空行、间距，都要干脆利索，一目了然！关键的内容要加粗！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rStyle w:val="6"/>
          <w:b/>
          <w:bCs/>
          <w:sz w:val="27"/>
          <w:szCs w:val="27"/>
          <w:bdr w:val="none" w:color="auto" w:sz="0" w:space="0"/>
        </w:rPr>
        <w:t>传递有效信息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把握关键点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重点一定要突出，意向明确，主次分明，以此来吸引HR的目光，比如国家级奖项、学术成果。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错误夸大力求真实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简历不可以造假！对于文字的处理，不要出现病句、错别字，不要自卖自夸！如果是由私人企业或组织举办的没有含金量的比赛奖项不宜放进简历，这会让HR觉得简历注水！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rStyle w:val="6"/>
          <w:b/>
          <w:bCs/>
          <w:sz w:val="27"/>
          <w:szCs w:val="27"/>
          <w:bdr w:val="none" w:color="auto" w:sz="0" w:space="0"/>
        </w:rPr>
        <w:t>避免低级错误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细心检查！千万不要写错公司名称、求职岗位名称、求职信内容！一定不要有格式错误！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rStyle w:val="6"/>
          <w:b/>
          <w:bCs/>
          <w:sz w:val="27"/>
          <w:szCs w:val="27"/>
          <w:bdr w:val="none" w:color="auto" w:sz="0" w:space="0"/>
        </w:rPr>
        <w:t>正确投递简历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规范好邮件命名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首先应按照招聘单位的要求来，如果没有要求的话，一定要清楚简洁地介绍自己，可以参考：姓名+求职岗位+联系方式。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|明确好邮件正文内容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正文内容主要分为3个部分：「礼貌得当的称呼」+「简短的自我介绍」+「明确的求职意向」，其中在表述求职意向时，可以简要阐述相关工作经验/成果，以此抓住阅读人的注意力，吸引HR下载简历。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上传正确的邮件格式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附件上传pdf，不要使用word，甚至是截图。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选择合适的邮件发送时间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团团悄悄告诉大家：建议大家在早上8:00-8:50的区间内发送，这样HR在上班的第一时间就可以看到简历。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YjExYWY0OTFlMDVlMmRiNDYyODE4YzMwZTI0MWQifQ=="/>
  </w:docVars>
  <w:rsids>
    <w:rsidRoot w:val="00000000"/>
    <w:rsid w:val="61DF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2024-05-27T00:27:42Z</dcterms:created>
  <dc:creator>Administrator</dc:creator>
  <cp:lastModifiedBy>地球村</cp:lastModifiedBy>
  <dcterms:modified xsi:type="dcterms:W3CDTF">2024-05-27T00:27:53Z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7DC206E90C87483984840EC6CDFF1D43_12</vt:lpwstr>
  </property>
</Properties>
</file>