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</w:pP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20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20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年浙江省普通高校招生</w:t>
      </w:r>
    </w:p>
    <w:p>
      <w:pPr>
        <w:spacing w:line="540" w:lineRule="exact"/>
        <w:jc w:val="center"/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</w:pPr>
      <w:bookmarkStart w:id="1" w:name="_GoBack"/>
      <w:bookmarkStart w:id="0" w:name="OLE_LINK1"/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影视表演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、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播音主持、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摄制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、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编导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等艺术类</w:t>
      </w:r>
      <w:bookmarkEnd w:id="1"/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专业</w:t>
      </w:r>
      <w:r>
        <w:rPr>
          <w:rFonts w:hint="eastAsia" w:ascii="Times New Roman" w:hAnsi="黑体" w:eastAsia="黑体" w:cs="Times New Roman"/>
          <w:b/>
          <w:color w:val="000000"/>
          <w:kern w:val="44"/>
          <w:sz w:val="44"/>
          <w:szCs w:val="44"/>
        </w:rPr>
        <w:t>统一考试</w:t>
      </w:r>
      <w:r>
        <w:rPr>
          <w:rFonts w:ascii="Times New Roman" w:hAnsi="黑体" w:eastAsia="黑体" w:cs="Times New Roman"/>
          <w:b/>
          <w:color w:val="000000"/>
          <w:kern w:val="44"/>
          <w:sz w:val="44"/>
          <w:szCs w:val="44"/>
        </w:rPr>
        <w:t>报考简章</w:t>
      </w:r>
      <w:bookmarkEnd w:id="0"/>
    </w:p>
    <w:p>
      <w:pPr>
        <w:pStyle w:val="2"/>
        <w:widowControl/>
        <w:spacing w:beforeAutospacing="0" w:afterAutospacing="0" w:line="520" w:lineRule="exact"/>
        <w:jc w:val="center"/>
        <w:rPr>
          <w:rFonts w:hint="default"/>
        </w:rPr>
      </w:pP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一、报名办法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按照《浙江省教育考试院关于做好2020年普通高校招生考试报名工作的通知》（浙教试院〔2019〕68号）执行。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二、准考证打印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考生于考前一周在浙江省教育考试院网站“浙江省高校招生考试信息管理系统”自行打印专业省统考准考证，也可在高考报名确认点打印。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三、考试时间和考点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（一）考试时间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1.影视表演类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2019年12月6</w:t>
      </w:r>
      <w:r>
        <w:rPr>
          <w:rFonts w:hint="eastAsia" w:ascii="仿宋" w:hAnsi="仿宋" w:eastAsia="仿宋" w:cs="仿宋"/>
          <w:sz w:val="31"/>
          <w:szCs w:val="31"/>
        </w:rPr>
        <w:t>日8:30</w:t>
      </w:r>
      <w:r>
        <w:rPr>
          <w:rFonts w:hint="eastAsia" w:ascii="华文仿宋" w:hAnsi="华文仿宋" w:eastAsia="华文仿宋" w:cs="华文仿宋"/>
          <w:sz w:val="31"/>
          <w:szCs w:val="31"/>
        </w:rPr>
        <w:t>~</w:t>
      </w:r>
      <w:r>
        <w:rPr>
          <w:rFonts w:hint="eastAsia" w:ascii="仿宋" w:hAnsi="仿宋" w:eastAsia="仿宋" w:cs="仿宋"/>
          <w:sz w:val="32"/>
          <w:szCs w:val="32"/>
        </w:rPr>
        <w:t>8日16</w:t>
      </w:r>
      <w:r>
        <w:rPr>
          <w:rFonts w:hint="eastAsia" w:ascii="仿宋" w:hAnsi="仿宋" w:eastAsia="仿宋" w:cs="仿宋"/>
          <w:sz w:val="31"/>
          <w:szCs w:val="31"/>
        </w:rPr>
        <w:t>:30</w:t>
      </w:r>
      <w:r>
        <w:rPr>
          <w:rFonts w:hint="eastAsia" w:ascii="仿宋" w:hAnsi="仿宋" w:eastAsia="仿宋" w:cs="仿宋"/>
          <w:sz w:val="32"/>
          <w:szCs w:val="32"/>
        </w:rPr>
        <w:t>。考生具体考试时间以准考证上的时间为准。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2.播音主持类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2019年12月6</w:t>
      </w:r>
      <w:r>
        <w:rPr>
          <w:rFonts w:hint="eastAsia" w:ascii="仿宋" w:hAnsi="仿宋" w:eastAsia="仿宋" w:cs="仿宋"/>
          <w:sz w:val="31"/>
          <w:szCs w:val="31"/>
        </w:rPr>
        <w:t>日8:30</w:t>
      </w:r>
      <w:r>
        <w:rPr>
          <w:rFonts w:hint="eastAsia" w:ascii="华文仿宋" w:hAnsi="华文仿宋" w:eastAsia="华文仿宋" w:cs="华文仿宋"/>
          <w:sz w:val="31"/>
          <w:szCs w:val="31"/>
        </w:rPr>
        <w:t>~</w:t>
      </w:r>
      <w:r>
        <w:rPr>
          <w:rFonts w:hint="eastAsia" w:ascii="仿宋" w:hAnsi="仿宋" w:eastAsia="仿宋" w:cs="仿宋"/>
          <w:sz w:val="32"/>
          <w:szCs w:val="32"/>
        </w:rPr>
        <w:t>8日16</w:t>
      </w:r>
      <w:r>
        <w:rPr>
          <w:rFonts w:hint="eastAsia" w:ascii="仿宋" w:hAnsi="仿宋" w:eastAsia="仿宋" w:cs="仿宋"/>
          <w:sz w:val="31"/>
          <w:szCs w:val="31"/>
        </w:rPr>
        <w:t>:30</w:t>
      </w:r>
      <w:r>
        <w:rPr>
          <w:rFonts w:hint="eastAsia" w:ascii="仿宋" w:hAnsi="仿宋" w:eastAsia="仿宋" w:cs="仿宋"/>
          <w:sz w:val="32"/>
          <w:szCs w:val="32"/>
        </w:rPr>
        <w:t>。考生具体考试时间以准考证上的时间为准。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3.摄制类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2019年12月8</w:t>
      </w:r>
      <w:r>
        <w:rPr>
          <w:rFonts w:hint="eastAsia" w:ascii="仿宋" w:hAnsi="仿宋" w:eastAsia="仿宋" w:cs="仿宋"/>
          <w:sz w:val="31"/>
          <w:szCs w:val="31"/>
        </w:rPr>
        <w:t>日8:30</w:t>
      </w:r>
      <w:r>
        <w:rPr>
          <w:rFonts w:hint="eastAsia" w:ascii="华文仿宋" w:hAnsi="华文仿宋" w:eastAsia="华文仿宋" w:cs="华文仿宋"/>
          <w:sz w:val="31"/>
          <w:szCs w:val="31"/>
        </w:rPr>
        <w:t>~</w:t>
      </w: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1"/>
          <w:szCs w:val="31"/>
        </w:rPr>
        <w:t>:00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4.编导类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2019年12月8</w:t>
      </w:r>
      <w:r>
        <w:rPr>
          <w:rFonts w:hint="eastAsia" w:ascii="仿宋" w:hAnsi="仿宋" w:eastAsia="仿宋" w:cs="仿宋"/>
          <w:sz w:val="31"/>
          <w:szCs w:val="31"/>
        </w:rPr>
        <w:t>日13:30</w:t>
      </w:r>
      <w:r>
        <w:rPr>
          <w:rFonts w:hint="eastAsia" w:ascii="华文仿宋" w:hAnsi="华文仿宋" w:eastAsia="华文仿宋" w:cs="华文仿宋"/>
          <w:sz w:val="31"/>
          <w:szCs w:val="31"/>
        </w:rPr>
        <w:t>~</w:t>
      </w:r>
      <w:r>
        <w:rPr>
          <w:rFonts w:hint="eastAsia"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1"/>
          <w:szCs w:val="31"/>
        </w:rPr>
        <w:t>:30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（二）考点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浙江传媒学院杭州下沙校区（杭州市下沙高教园区学源街998号）。联系电话：0571-86832600。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可于考前一天到考点了解考场分布、考生守则、考试违规处理办法和有关注意事项，熟悉考点环境以及应急疏散通道和安全区域。考试当日，考生须同时携带专业省统考准考证和身份证，按规定时间参加考试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四、考试科目和要求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（一）考试科目：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1.影视表演类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面试：朗诵自备材料（散文、诗歌、寓言、故事、独白等）；声乐演唱；形体表演；命题小品表演。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2.播音主持类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面试：形象气质考察；朗诵指定材料；命题即兴评述。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3.摄制类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笔试：影视作品分析；综合素质测试（含艺术文史理基础知识、命题创意策划文案写作等）。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4.编导类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笔试：影视作品分析；综合素质测试（含文史哲基础知识、故事写作等）。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各统考类别专业满分为100分（遇小数点四舍五入）。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（二）考试要求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报考影视表演类的考生在声乐演唱环节要求无伴奏清唱；在形体表演环节只允许播放存放在U盘的伴奏音乐文件，文件格式要求MP3，且U盘只能存放该伴奏音乐文件，文件名不得出现考生考试身份信息，考生不允许自带播放设备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考试时如遇</w:t>
      </w:r>
      <w:r>
        <w:rPr>
          <w:rFonts w:hint="eastAsia" w:ascii="仿宋" w:hAnsi="仿宋" w:eastAsia="仿宋" w:cs="仿宋"/>
          <w:sz w:val="32"/>
          <w:szCs w:val="32"/>
        </w:rPr>
        <w:t>U盘无法播放的情况，考生须做无伴奏表演。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2.考生如遇笔试和面试考试时间冲突，必须先参加笔试考试，且需在笔试前向考点申请调整面试时间。</w:t>
      </w:r>
    </w:p>
    <w:p>
      <w:pPr>
        <w:pStyle w:val="6"/>
        <w:widowControl/>
        <w:spacing w:beforeAutospacing="0" w:afterAutospacing="0" w:line="5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3.报考摄制类或编导类的考生携带考试规定的水笔以外，另请自备2B铅笔、橡皮、尺等文具。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五、成绩公布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考试成绩于2019年12月底前在浙江省教育考试院网站公布。专业省统考合格考生可于2020年1月中旬自行在考试成绩查询页面下载打印合格证。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六、其他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（一）专业省统考考试费为每个类别160元/人。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（二）考生考试期间一切费用自理。</w:t>
      </w:r>
    </w:p>
    <w:p>
      <w:pPr>
        <w:pStyle w:val="6"/>
        <w:widowControl/>
        <w:spacing w:beforeAutospacing="0" w:afterAutospacing="0" w:line="520" w:lineRule="exact"/>
        <w:ind w:firstLine="645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（三）新生入学后将进行全面复查，凡与教育部规定不符或有考试违规行为者，即按有关规定处理。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4EF1"/>
    <w:rsid w:val="00216071"/>
    <w:rsid w:val="002D7434"/>
    <w:rsid w:val="002E3A5A"/>
    <w:rsid w:val="00330460"/>
    <w:rsid w:val="00360C4C"/>
    <w:rsid w:val="00361B69"/>
    <w:rsid w:val="00365C12"/>
    <w:rsid w:val="003C7A52"/>
    <w:rsid w:val="0047268C"/>
    <w:rsid w:val="0048372B"/>
    <w:rsid w:val="00496ABF"/>
    <w:rsid w:val="004B1F0A"/>
    <w:rsid w:val="004B4158"/>
    <w:rsid w:val="004C55F7"/>
    <w:rsid w:val="005A44BE"/>
    <w:rsid w:val="00606AB5"/>
    <w:rsid w:val="00677855"/>
    <w:rsid w:val="00681725"/>
    <w:rsid w:val="0075671F"/>
    <w:rsid w:val="00792518"/>
    <w:rsid w:val="00815602"/>
    <w:rsid w:val="0081687E"/>
    <w:rsid w:val="008508B2"/>
    <w:rsid w:val="008B0E37"/>
    <w:rsid w:val="008C6662"/>
    <w:rsid w:val="00936765"/>
    <w:rsid w:val="00950101"/>
    <w:rsid w:val="00970F95"/>
    <w:rsid w:val="009E6923"/>
    <w:rsid w:val="00A16FAC"/>
    <w:rsid w:val="00A26FF3"/>
    <w:rsid w:val="00A811EA"/>
    <w:rsid w:val="00A86159"/>
    <w:rsid w:val="00AB1650"/>
    <w:rsid w:val="00C33F10"/>
    <w:rsid w:val="00C60FBE"/>
    <w:rsid w:val="00C63BF1"/>
    <w:rsid w:val="00C86040"/>
    <w:rsid w:val="00D4302D"/>
    <w:rsid w:val="00D672AF"/>
    <w:rsid w:val="00DA13B4"/>
    <w:rsid w:val="00DA6679"/>
    <w:rsid w:val="00EC18B8"/>
    <w:rsid w:val="00EC47AC"/>
    <w:rsid w:val="00F01F54"/>
    <w:rsid w:val="00F92040"/>
    <w:rsid w:val="00FA0172"/>
    <w:rsid w:val="0FAF1475"/>
    <w:rsid w:val="1203010E"/>
    <w:rsid w:val="12AB3E71"/>
    <w:rsid w:val="18E61053"/>
    <w:rsid w:val="28B17D0C"/>
    <w:rsid w:val="2A754EF1"/>
    <w:rsid w:val="2B066784"/>
    <w:rsid w:val="2BE2355B"/>
    <w:rsid w:val="30970159"/>
    <w:rsid w:val="356C1144"/>
    <w:rsid w:val="36031613"/>
    <w:rsid w:val="3C4E070E"/>
    <w:rsid w:val="4BF16B30"/>
    <w:rsid w:val="58D55A98"/>
    <w:rsid w:val="5F0A2BAF"/>
    <w:rsid w:val="60AE569F"/>
    <w:rsid w:val="635A5D76"/>
    <w:rsid w:val="677A6643"/>
    <w:rsid w:val="6B183937"/>
    <w:rsid w:val="6BF6599B"/>
    <w:rsid w:val="6F261C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Typewriter"/>
    <w:basedOn w:val="8"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Courier New" w:hAnsi="Courier New" w:cs="Courier New"/>
      <w:sz w:val="20"/>
      <w:shd w:val="clear" w:color="auto" w:fill="007AFF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Courier New" w:hAnsi="Courier New" w:cs="Courier New"/>
      <w:sz w:val="20"/>
    </w:rPr>
  </w:style>
  <w:style w:type="character" w:styleId="18">
    <w:name w:val="HTML Sample"/>
    <w:basedOn w:val="8"/>
    <w:qFormat/>
    <w:uiPriority w:val="0"/>
    <w:rPr>
      <w:rFonts w:ascii="Courier New" w:hAnsi="Courier New" w:cs="Courier New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167</Words>
  <Characters>956</Characters>
  <Lines>7</Lines>
  <Paragraphs>2</Paragraphs>
  <TotalTime>15</TotalTime>
  <ScaleCrop>false</ScaleCrop>
  <LinksUpToDate>false</LinksUpToDate>
  <CharactersWithSpaces>1121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2019-06-12T07:11:00Z</dcterms:created>
  <dc:creator>王树华</dc:creator>
  <cp:lastModifiedBy>退思天下</cp:lastModifiedBy>
  <cp:lastPrinted>2019-10-08T07:36:00Z</cp:lastPrinted>
  <dcterms:modified xsi:type="dcterms:W3CDTF">2019-10-21T01:09:26Z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